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3B" w:rsidRPr="007D619B" w:rsidRDefault="00CA3D3B" w:rsidP="00CA3D3B">
      <w:pPr>
        <w:spacing w:after="0" w:line="240" w:lineRule="auto"/>
        <w:jc w:val="center"/>
        <w:rPr>
          <w:rFonts w:ascii="Times New Roman" w:eastAsia="Times New Roman" w:hAnsi="Times New Roman" w:cs="Times New Roman"/>
          <w:b/>
          <w:sz w:val="24"/>
          <w:szCs w:val="24"/>
          <w:lang w:eastAsia="es-CO"/>
        </w:rPr>
      </w:pPr>
      <w:r w:rsidRPr="007D619B">
        <w:rPr>
          <w:rFonts w:ascii="Times New Roman" w:eastAsia="Times New Roman" w:hAnsi="Times New Roman" w:cs="Times New Roman"/>
          <w:b/>
          <w:sz w:val="24"/>
          <w:szCs w:val="24"/>
          <w:lang w:eastAsia="es-CO"/>
        </w:rPr>
        <w:t>DECRETO N° 2193</w:t>
      </w:r>
    </w:p>
    <w:p w:rsidR="00CA3D3B" w:rsidRPr="007D619B" w:rsidRDefault="00CA3D3B" w:rsidP="00CA3D3B">
      <w:pPr>
        <w:spacing w:after="0" w:line="240" w:lineRule="auto"/>
        <w:jc w:val="center"/>
        <w:rPr>
          <w:rFonts w:ascii="Times New Roman" w:eastAsia="Times New Roman" w:hAnsi="Times New Roman" w:cs="Times New Roman"/>
          <w:b/>
          <w:sz w:val="24"/>
          <w:szCs w:val="24"/>
          <w:lang w:eastAsia="es-CO"/>
        </w:rPr>
      </w:pPr>
      <w:r w:rsidRPr="007D619B">
        <w:rPr>
          <w:rFonts w:ascii="Times New Roman" w:eastAsia="Times New Roman" w:hAnsi="Times New Roman" w:cs="Times New Roman"/>
          <w:b/>
          <w:sz w:val="24"/>
          <w:szCs w:val="24"/>
          <w:lang w:eastAsia="es-CO"/>
        </w:rPr>
        <w:t>07-10-2013</w:t>
      </w:r>
    </w:p>
    <w:p w:rsidR="00CA3D3B" w:rsidRPr="007D619B" w:rsidRDefault="00CA3D3B" w:rsidP="00CA3D3B">
      <w:pPr>
        <w:spacing w:after="0" w:line="240" w:lineRule="auto"/>
        <w:jc w:val="center"/>
        <w:rPr>
          <w:rFonts w:ascii="Times New Roman" w:eastAsia="Times New Roman" w:hAnsi="Times New Roman" w:cs="Times New Roman"/>
          <w:b/>
          <w:sz w:val="24"/>
          <w:szCs w:val="24"/>
          <w:lang w:eastAsia="es-CO"/>
        </w:rPr>
      </w:pPr>
      <w:r w:rsidRPr="007D619B">
        <w:rPr>
          <w:rFonts w:ascii="Times New Roman" w:eastAsia="Times New Roman" w:hAnsi="Times New Roman" w:cs="Times New Roman"/>
          <w:b/>
          <w:sz w:val="24"/>
          <w:szCs w:val="24"/>
          <w:lang w:eastAsia="es-CO"/>
        </w:rPr>
        <w:t>MINISTERIO DE HACIENDA Y CRÉDITO PÚBLICO</w:t>
      </w:r>
    </w:p>
    <w:p w:rsidR="00CA3D3B" w:rsidRPr="007D619B" w:rsidRDefault="00CA3D3B" w:rsidP="00CA3D3B">
      <w:pPr>
        <w:spacing w:after="0" w:line="240" w:lineRule="auto"/>
        <w:jc w:val="center"/>
        <w:rPr>
          <w:rFonts w:ascii="Times New Roman" w:eastAsia="Times New Roman" w:hAnsi="Times New Roman" w:cs="Times New Roman"/>
          <w:b/>
          <w:sz w:val="24"/>
          <w:szCs w:val="24"/>
          <w:lang w:eastAsia="es-CO"/>
        </w:rPr>
      </w:pPr>
    </w:p>
    <w:p w:rsidR="00CA3D3B" w:rsidRPr="007D619B" w:rsidRDefault="00CA3D3B" w:rsidP="00CA3D3B">
      <w:pPr>
        <w:spacing w:after="0" w:line="240" w:lineRule="auto"/>
        <w:jc w:val="center"/>
        <w:rPr>
          <w:rFonts w:ascii="Times New Roman" w:eastAsia="Times New Roman" w:hAnsi="Times New Roman" w:cs="Times New Roman"/>
          <w:b/>
          <w:sz w:val="24"/>
          <w:szCs w:val="24"/>
          <w:lang w:eastAsia="es-CO"/>
        </w:rPr>
      </w:pPr>
    </w:p>
    <w:p w:rsidR="00CA3D3B" w:rsidRPr="007D619B" w:rsidRDefault="00CA3D3B" w:rsidP="00CA3D3B">
      <w:pPr>
        <w:spacing w:after="0" w:line="240" w:lineRule="auto"/>
        <w:jc w:val="center"/>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Por el cual se reglamenta parcialmente el Estatuto Tributario</w:t>
      </w:r>
    </w:p>
    <w:p w:rsidR="00CA3D3B" w:rsidRPr="007D619B" w:rsidRDefault="00CA3D3B" w:rsidP="00CA3D3B">
      <w:pPr>
        <w:spacing w:after="0" w:line="240" w:lineRule="auto"/>
        <w:jc w:val="center"/>
        <w:rPr>
          <w:rFonts w:ascii="Times New Roman" w:eastAsia="Times New Roman" w:hAnsi="Times New Roman" w:cs="Times New Roman"/>
          <w:sz w:val="24"/>
          <w:szCs w:val="24"/>
          <w:lang w:eastAsia="es-CO"/>
        </w:rPr>
      </w:pPr>
    </w:p>
    <w:p w:rsidR="00CA3D3B" w:rsidRPr="007D619B" w:rsidRDefault="00CA3D3B" w:rsidP="00CA3D3B">
      <w:pPr>
        <w:spacing w:after="0" w:line="240" w:lineRule="auto"/>
        <w:jc w:val="center"/>
        <w:rPr>
          <w:rFonts w:ascii="Times New Roman" w:eastAsia="Times New Roman" w:hAnsi="Times New Roman" w:cs="Times New Roman"/>
          <w:sz w:val="24"/>
          <w:szCs w:val="24"/>
          <w:lang w:eastAsia="es-CO"/>
        </w:rPr>
      </w:pPr>
    </w:p>
    <w:p w:rsidR="00CA3D3B" w:rsidRPr="007D619B" w:rsidRDefault="00CA3D3B" w:rsidP="00CA3D3B">
      <w:pPr>
        <w:spacing w:after="0" w:line="240" w:lineRule="auto"/>
        <w:jc w:val="center"/>
        <w:rPr>
          <w:rFonts w:ascii="Times New Roman" w:eastAsia="Times New Roman" w:hAnsi="Times New Roman" w:cs="Times New Roman"/>
          <w:b/>
          <w:sz w:val="24"/>
          <w:szCs w:val="24"/>
          <w:lang w:eastAsia="es-CO"/>
        </w:rPr>
      </w:pPr>
      <w:r w:rsidRPr="007D619B">
        <w:rPr>
          <w:rFonts w:ascii="Times New Roman" w:eastAsia="Times New Roman" w:hAnsi="Times New Roman" w:cs="Times New Roman"/>
          <w:b/>
          <w:sz w:val="24"/>
          <w:szCs w:val="24"/>
          <w:lang w:eastAsia="es-CO"/>
        </w:rPr>
        <w:t>EL PRESIDENTE DE LA REPÚBLICA DE COLOMBIA,</w:t>
      </w:r>
    </w:p>
    <w:p w:rsidR="00CA3D3B" w:rsidRPr="007D619B" w:rsidRDefault="00CA3D3B" w:rsidP="00CA3D3B">
      <w:pPr>
        <w:spacing w:after="0" w:line="240" w:lineRule="auto"/>
        <w:jc w:val="center"/>
        <w:rPr>
          <w:rFonts w:ascii="Times New Roman" w:eastAsia="Times New Roman" w:hAnsi="Times New Roman" w:cs="Times New Roman"/>
          <w:b/>
          <w:sz w:val="24"/>
          <w:szCs w:val="24"/>
          <w:lang w:eastAsia="es-CO"/>
        </w:rPr>
      </w:pPr>
    </w:p>
    <w:p w:rsidR="00CA3D3B" w:rsidRPr="007D619B" w:rsidRDefault="00CA3D3B" w:rsidP="00CA3D3B">
      <w:pPr>
        <w:spacing w:after="0" w:line="240" w:lineRule="auto"/>
        <w:jc w:val="center"/>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 xml:space="preserve">En uso de sus facultades constitucionales y legales, en especial las conferidas por los numerales 11 y 20 del artículo 189 de la Constitución Política y de conformidad con el </w:t>
      </w:r>
      <w:hyperlink r:id="rId5" w:tooltip="Estatuto Tributario CETA" w:history="1">
        <w:r w:rsidRPr="007D619B">
          <w:rPr>
            <w:rFonts w:ascii="Times New Roman" w:eastAsia="Times New Roman" w:hAnsi="Times New Roman" w:cs="Times New Roman"/>
            <w:sz w:val="24"/>
            <w:szCs w:val="24"/>
            <w:lang w:eastAsia="es-CO"/>
          </w:rPr>
          <w:t>artículo 260-7</w:t>
        </w:r>
      </w:hyperlink>
      <w:r w:rsidRPr="007D619B">
        <w:rPr>
          <w:rFonts w:ascii="Times New Roman" w:eastAsia="Times New Roman" w:hAnsi="Times New Roman" w:cs="Times New Roman"/>
          <w:sz w:val="24"/>
          <w:szCs w:val="24"/>
          <w:lang w:eastAsia="es-CO"/>
        </w:rPr>
        <w:t xml:space="preserve"> del Estatuto Tributario,</w:t>
      </w:r>
    </w:p>
    <w:p w:rsidR="00CA3D3B" w:rsidRPr="007D619B" w:rsidRDefault="00CA3D3B" w:rsidP="00CA3D3B">
      <w:pPr>
        <w:spacing w:after="0" w:line="240" w:lineRule="auto"/>
        <w:jc w:val="center"/>
        <w:rPr>
          <w:rFonts w:ascii="Times New Roman" w:eastAsia="Times New Roman" w:hAnsi="Times New Roman" w:cs="Times New Roman"/>
          <w:sz w:val="24"/>
          <w:szCs w:val="24"/>
          <w:lang w:eastAsia="es-CO"/>
        </w:rPr>
      </w:pPr>
    </w:p>
    <w:p w:rsidR="00CA3D3B" w:rsidRPr="007D619B" w:rsidRDefault="00CA3D3B" w:rsidP="00CA3D3B">
      <w:pPr>
        <w:spacing w:after="0" w:line="240" w:lineRule="auto"/>
        <w:jc w:val="center"/>
        <w:rPr>
          <w:rFonts w:ascii="Times New Roman" w:eastAsia="Times New Roman" w:hAnsi="Times New Roman" w:cs="Times New Roman"/>
          <w:sz w:val="24"/>
          <w:szCs w:val="24"/>
          <w:lang w:eastAsia="es-CO"/>
        </w:rPr>
      </w:pPr>
    </w:p>
    <w:p w:rsidR="00CA3D3B" w:rsidRPr="007D619B" w:rsidRDefault="00CA3D3B" w:rsidP="00CA3D3B">
      <w:pPr>
        <w:spacing w:after="0" w:line="240" w:lineRule="auto"/>
        <w:jc w:val="center"/>
        <w:rPr>
          <w:rFonts w:ascii="Times New Roman" w:eastAsia="Times New Roman" w:hAnsi="Times New Roman" w:cs="Times New Roman"/>
          <w:b/>
          <w:sz w:val="24"/>
          <w:szCs w:val="24"/>
          <w:lang w:eastAsia="es-CO"/>
        </w:rPr>
      </w:pPr>
      <w:r w:rsidRPr="007D619B">
        <w:rPr>
          <w:rFonts w:ascii="Times New Roman" w:eastAsia="Times New Roman" w:hAnsi="Times New Roman" w:cs="Times New Roman"/>
          <w:b/>
          <w:sz w:val="24"/>
          <w:szCs w:val="24"/>
          <w:lang w:eastAsia="es-CO"/>
        </w:rPr>
        <w:t>CONSIDERANDO:</w:t>
      </w:r>
    </w:p>
    <w:p w:rsidR="00CA3D3B" w:rsidRPr="007D619B" w:rsidRDefault="00CA3D3B" w:rsidP="00CA3D3B">
      <w:pPr>
        <w:spacing w:after="0" w:line="240" w:lineRule="auto"/>
        <w:jc w:val="both"/>
        <w:rPr>
          <w:rFonts w:ascii="Times New Roman" w:eastAsia="Times New Roman" w:hAnsi="Times New Roman" w:cs="Times New Roman"/>
          <w:b/>
          <w:sz w:val="24"/>
          <w:szCs w:val="24"/>
          <w:lang w:eastAsia="es-CO"/>
        </w:rPr>
      </w:pPr>
    </w:p>
    <w:p w:rsidR="00CA3D3B" w:rsidRPr="007D619B" w:rsidRDefault="00CA3D3B" w:rsidP="00CA3D3B">
      <w:pPr>
        <w:spacing w:after="0" w:line="240" w:lineRule="auto"/>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Que como parte de la competencia nociva entre jurisdicciones impositivas, los paraísos fiscales ofrecen ventajas tributarias atractivas para el capital, la actividad financiera de personas no residentes en ellos y otras actividades susceptibles de movilidad geográfica, al amparo de una legislación laxa en materia de controles y poco o nada transparente en relación con la información que se suministra a terceros Estados, con tipos impositivos sobre la renta inexistentes o nominalmente bajos con respecto a los que se aplican en Colombia a operaciones similares; la existencia de normas legales o prácticas administrativas que limitan el intercambio de información; la falta de transparencia a nivel legal, reglamentario o de funcionamiento administrativo; la no exigencia de una presencia local sustantiva o del ejercicio de una actividad real y con sustancia económica; todo lo cual puede ocasionar distorsiones tanto en las decisiones de inversión como en las comerciales y, por su efecto, erosionar la base gravable del Estado colombiano.</w:t>
      </w:r>
    </w:p>
    <w:p w:rsidR="00CA3D3B" w:rsidRPr="007D619B" w:rsidRDefault="00CA3D3B" w:rsidP="00CA3D3B">
      <w:pPr>
        <w:spacing w:after="0" w:line="240" w:lineRule="auto"/>
        <w:jc w:val="both"/>
        <w:rPr>
          <w:rFonts w:ascii="Times New Roman" w:eastAsia="Times New Roman" w:hAnsi="Times New Roman" w:cs="Times New Roman"/>
          <w:sz w:val="24"/>
          <w:szCs w:val="24"/>
          <w:lang w:eastAsia="es-CO"/>
        </w:rPr>
      </w:pPr>
    </w:p>
    <w:p w:rsidR="00CA3D3B" w:rsidRPr="007D619B" w:rsidRDefault="00CA3D3B" w:rsidP="00CA3D3B">
      <w:pPr>
        <w:spacing w:after="0" w:line="240" w:lineRule="auto"/>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 xml:space="preserve">Que el </w:t>
      </w:r>
      <w:hyperlink r:id="rId6" w:tooltip="Estatuto Tributario CETA" w:history="1">
        <w:r w:rsidRPr="007D619B">
          <w:rPr>
            <w:rFonts w:ascii="Times New Roman" w:eastAsia="Times New Roman" w:hAnsi="Times New Roman" w:cs="Times New Roman"/>
            <w:sz w:val="24"/>
            <w:szCs w:val="24"/>
            <w:lang w:eastAsia="es-CO"/>
          </w:rPr>
          <w:t>artículo 260-7</w:t>
        </w:r>
      </w:hyperlink>
      <w:r w:rsidRPr="007D619B">
        <w:rPr>
          <w:rFonts w:ascii="Times New Roman" w:eastAsia="Times New Roman" w:hAnsi="Times New Roman" w:cs="Times New Roman"/>
          <w:sz w:val="24"/>
          <w:szCs w:val="24"/>
          <w:lang w:eastAsia="es-CO"/>
        </w:rPr>
        <w:t xml:space="preserve"> del Estatuto Tributario, tal como fue modificado por el artículo 117 de la Ley 1607 de 2012, establece que el Gobierno Nacional deberá tener como referencia, además de los señalados en el Considerando anterior, los criterios internacionalmente aceptados para la determinación de los países, jurisdicciones, dominios, estados asociados o territorios a los que se considera como paraísos fiscales, entre los que cobra cada vez mayor importancia la inexistencia de un efectivo intercambio de información y la falta de transparencia a nivel legal.</w:t>
      </w:r>
    </w:p>
    <w:p w:rsidR="00CA3D3B" w:rsidRPr="007D619B" w:rsidRDefault="00CA3D3B" w:rsidP="00CA3D3B">
      <w:pPr>
        <w:spacing w:after="0" w:line="240" w:lineRule="auto"/>
        <w:jc w:val="both"/>
        <w:rPr>
          <w:rFonts w:ascii="Times New Roman" w:eastAsia="Times New Roman" w:hAnsi="Times New Roman" w:cs="Times New Roman"/>
          <w:sz w:val="24"/>
          <w:szCs w:val="24"/>
          <w:lang w:eastAsia="es-CO"/>
        </w:rPr>
      </w:pPr>
    </w:p>
    <w:p w:rsidR="00CA3D3B" w:rsidRPr="007D619B" w:rsidRDefault="00CA3D3B" w:rsidP="00CA3D3B">
      <w:pPr>
        <w:spacing w:after="0" w:line="240" w:lineRule="auto"/>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Que el efectivo intercambio de información permite el control fiscal de actividades realizadas en o que involucren jurisdicciones con tipos impositivos sobre la renta inexistentes o nominalmente bajos o que no exigen una presencia local sustantiva o del ejercicio de una actividad real y con sustancia económica y, en consecuencia, posibilita el adecuado ejercicio de la facultad impositiva del Estado colombiano.</w:t>
      </w:r>
    </w:p>
    <w:p w:rsidR="00CA3D3B" w:rsidRPr="007D619B" w:rsidRDefault="00CA3D3B" w:rsidP="00CA3D3B">
      <w:pPr>
        <w:spacing w:after="0" w:line="240" w:lineRule="auto"/>
        <w:jc w:val="both"/>
        <w:rPr>
          <w:rFonts w:ascii="Times New Roman" w:eastAsia="Times New Roman" w:hAnsi="Times New Roman" w:cs="Times New Roman"/>
          <w:sz w:val="24"/>
          <w:szCs w:val="24"/>
          <w:lang w:eastAsia="es-CO"/>
        </w:rPr>
      </w:pPr>
    </w:p>
    <w:p w:rsidR="00CA3D3B" w:rsidRPr="007D619B" w:rsidRDefault="00CA3D3B" w:rsidP="00CA3D3B">
      <w:pPr>
        <w:spacing w:after="0" w:line="240" w:lineRule="auto"/>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 xml:space="preserve">Que para viabilizar la aplicación a plenitud de las normas establecidas en el Estatuto Tributario, es prioritario establecer, con fundamento en el artículo 260-7 del Estatuto Tributario, tal como fue modificado por el artículo 117 de la Ley 1607 de 2012, la lista de </w:t>
      </w:r>
      <w:r w:rsidRPr="007D619B">
        <w:rPr>
          <w:rFonts w:ascii="Times New Roman" w:eastAsia="Times New Roman" w:hAnsi="Times New Roman" w:cs="Times New Roman"/>
          <w:sz w:val="24"/>
          <w:szCs w:val="24"/>
          <w:lang w:eastAsia="es-CO"/>
        </w:rPr>
        <w:lastRenderedPageBreak/>
        <w:t>los paraísos fiscales, que los contenga de manera taxativa y que sea actualizada por el Gobierno Nacional periódicamente.</w:t>
      </w:r>
    </w:p>
    <w:p w:rsidR="00CA3D3B" w:rsidRPr="007D619B" w:rsidRDefault="00CA3D3B" w:rsidP="00CA3D3B">
      <w:pPr>
        <w:spacing w:after="0" w:line="240" w:lineRule="auto"/>
        <w:jc w:val="center"/>
        <w:rPr>
          <w:rFonts w:ascii="Times New Roman" w:eastAsia="Times New Roman" w:hAnsi="Times New Roman" w:cs="Times New Roman"/>
          <w:sz w:val="24"/>
          <w:szCs w:val="24"/>
          <w:lang w:eastAsia="es-CO"/>
        </w:rPr>
      </w:pPr>
    </w:p>
    <w:p w:rsidR="00CA3D3B" w:rsidRPr="007D619B" w:rsidRDefault="00CA3D3B" w:rsidP="00CA3D3B">
      <w:pPr>
        <w:spacing w:after="0" w:line="240" w:lineRule="auto"/>
        <w:jc w:val="center"/>
        <w:rPr>
          <w:rFonts w:ascii="Times New Roman" w:eastAsia="Times New Roman" w:hAnsi="Times New Roman" w:cs="Times New Roman"/>
          <w:sz w:val="24"/>
          <w:szCs w:val="24"/>
          <w:lang w:eastAsia="es-CO"/>
        </w:rPr>
      </w:pPr>
    </w:p>
    <w:p w:rsidR="00CA3D3B" w:rsidRPr="007D619B" w:rsidRDefault="00CA3D3B" w:rsidP="00CA3D3B">
      <w:pPr>
        <w:spacing w:after="0" w:line="240" w:lineRule="auto"/>
        <w:jc w:val="center"/>
        <w:rPr>
          <w:rFonts w:ascii="Times New Roman" w:eastAsia="Times New Roman" w:hAnsi="Times New Roman" w:cs="Times New Roman"/>
          <w:b/>
          <w:sz w:val="24"/>
          <w:szCs w:val="24"/>
          <w:lang w:eastAsia="es-CO"/>
        </w:rPr>
      </w:pPr>
      <w:r w:rsidRPr="007D619B">
        <w:rPr>
          <w:rFonts w:ascii="Times New Roman" w:eastAsia="Times New Roman" w:hAnsi="Times New Roman" w:cs="Times New Roman"/>
          <w:b/>
          <w:sz w:val="24"/>
          <w:szCs w:val="24"/>
          <w:lang w:eastAsia="es-CO"/>
        </w:rPr>
        <w:t>DECRETA:</w:t>
      </w:r>
    </w:p>
    <w:p w:rsidR="00CA3D3B" w:rsidRPr="007D619B" w:rsidRDefault="00CA3D3B" w:rsidP="00CA3D3B">
      <w:pPr>
        <w:spacing w:after="0" w:line="240" w:lineRule="auto"/>
        <w:jc w:val="both"/>
        <w:rPr>
          <w:rFonts w:ascii="Times New Roman" w:eastAsia="Times New Roman" w:hAnsi="Times New Roman" w:cs="Times New Roman"/>
          <w:b/>
          <w:sz w:val="24"/>
          <w:szCs w:val="24"/>
          <w:lang w:eastAsia="es-CO"/>
        </w:rPr>
      </w:pPr>
    </w:p>
    <w:p w:rsidR="00CA3D3B" w:rsidRPr="007D619B" w:rsidRDefault="00CA3D3B" w:rsidP="00CA3D3B">
      <w:pPr>
        <w:spacing w:after="0" w:line="240" w:lineRule="auto"/>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b/>
          <w:sz w:val="24"/>
          <w:szCs w:val="24"/>
          <w:lang w:eastAsia="es-CO"/>
        </w:rPr>
        <w:t xml:space="preserve">ARTÍCULO 1°. </w:t>
      </w:r>
      <w:r w:rsidRPr="007D619B">
        <w:rPr>
          <w:rFonts w:ascii="Times New Roman" w:eastAsia="Times New Roman" w:hAnsi="Times New Roman" w:cs="Times New Roman"/>
          <w:sz w:val="24"/>
          <w:szCs w:val="24"/>
          <w:lang w:eastAsia="es-CO"/>
        </w:rPr>
        <w:t xml:space="preserve">De conformidad con los criterios señalados en el </w:t>
      </w:r>
      <w:hyperlink r:id="rId7" w:tooltip="Estatuto Tributario CETA" w:history="1">
        <w:r w:rsidRPr="007D619B">
          <w:rPr>
            <w:rFonts w:ascii="Times New Roman" w:eastAsia="Times New Roman" w:hAnsi="Times New Roman" w:cs="Times New Roman"/>
            <w:sz w:val="24"/>
            <w:szCs w:val="24"/>
            <w:lang w:eastAsia="es-CO"/>
          </w:rPr>
          <w:t>artículo 260-7</w:t>
        </w:r>
      </w:hyperlink>
      <w:r w:rsidRPr="007D619B">
        <w:rPr>
          <w:rFonts w:ascii="Times New Roman" w:eastAsia="Times New Roman" w:hAnsi="Times New Roman" w:cs="Times New Roman"/>
          <w:sz w:val="24"/>
          <w:szCs w:val="24"/>
          <w:lang w:eastAsia="es-CO"/>
        </w:rPr>
        <w:t xml:space="preserve"> del Estatuto Tributario, a continuación se determinan los países, jurisdicciones, dominios, estados asociados o territorios que se consideran paraísos fiscales:</w:t>
      </w:r>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1. Anguila</w:t>
      </w:r>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2. Antigua y Barbuda</w:t>
      </w:r>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 xml:space="preserve">3. Archipiélago de </w:t>
      </w:r>
      <w:proofErr w:type="spellStart"/>
      <w:r w:rsidRPr="007D619B">
        <w:rPr>
          <w:rFonts w:ascii="Times New Roman" w:eastAsia="Times New Roman" w:hAnsi="Times New Roman" w:cs="Times New Roman"/>
          <w:sz w:val="24"/>
          <w:szCs w:val="24"/>
          <w:lang w:eastAsia="es-CO"/>
        </w:rPr>
        <w:t>Svalbard</w:t>
      </w:r>
      <w:proofErr w:type="spellEnd"/>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 xml:space="preserve">4. Colectividad Territorial de San Pedro y </w:t>
      </w:r>
      <w:proofErr w:type="spellStart"/>
      <w:r w:rsidRPr="007D619B">
        <w:rPr>
          <w:rFonts w:ascii="Times New Roman" w:eastAsia="Times New Roman" w:hAnsi="Times New Roman" w:cs="Times New Roman"/>
          <w:sz w:val="24"/>
          <w:szCs w:val="24"/>
          <w:lang w:eastAsia="es-CO"/>
        </w:rPr>
        <w:t>Miguelón</w:t>
      </w:r>
      <w:proofErr w:type="spellEnd"/>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5. Mancomunidad de Dominica</w:t>
      </w:r>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6. Mancomunidad de las Bahamas</w:t>
      </w:r>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 xml:space="preserve">7. Reino de </w:t>
      </w:r>
      <w:proofErr w:type="spellStart"/>
      <w:r w:rsidRPr="007D619B">
        <w:rPr>
          <w:rFonts w:ascii="Times New Roman" w:eastAsia="Times New Roman" w:hAnsi="Times New Roman" w:cs="Times New Roman"/>
          <w:sz w:val="24"/>
          <w:szCs w:val="24"/>
          <w:lang w:eastAsia="es-CO"/>
        </w:rPr>
        <w:t>Bahrein</w:t>
      </w:r>
      <w:proofErr w:type="spellEnd"/>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8. Estado de Brunei Darussalam</w:t>
      </w:r>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9. Estado Independiente de Samoa Occidental</w:t>
      </w:r>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10. Granada</w:t>
      </w:r>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11. Hong Kong</w:t>
      </w:r>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 xml:space="preserve">12. Isla de </w:t>
      </w:r>
      <w:proofErr w:type="spellStart"/>
      <w:r w:rsidRPr="007D619B">
        <w:rPr>
          <w:rFonts w:ascii="Times New Roman" w:eastAsia="Times New Roman" w:hAnsi="Times New Roman" w:cs="Times New Roman"/>
          <w:sz w:val="24"/>
          <w:szCs w:val="24"/>
          <w:lang w:eastAsia="es-CO"/>
        </w:rPr>
        <w:t>Man</w:t>
      </w:r>
      <w:proofErr w:type="spellEnd"/>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 xml:space="preserve">13. Isla </w:t>
      </w:r>
      <w:proofErr w:type="spellStart"/>
      <w:r w:rsidRPr="007D619B">
        <w:rPr>
          <w:rFonts w:ascii="Times New Roman" w:eastAsia="Times New Roman" w:hAnsi="Times New Roman" w:cs="Times New Roman"/>
          <w:sz w:val="24"/>
          <w:szCs w:val="24"/>
          <w:lang w:eastAsia="es-CO"/>
        </w:rPr>
        <w:t>Queshm</w:t>
      </w:r>
      <w:proofErr w:type="spellEnd"/>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14. Islas Caimán</w:t>
      </w:r>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15. Islas Cook</w:t>
      </w:r>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 xml:space="preserve">16. Islas Pitcairn, Henderson, </w:t>
      </w:r>
      <w:proofErr w:type="spellStart"/>
      <w:r w:rsidRPr="007D619B">
        <w:rPr>
          <w:rFonts w:ascii="Times New Roman" w:eastAsia="Times New Roman" w:hAnsi="Times New Roman" w:cs="Times New Roman"/>
          <w:sz w:val="24"/>
          <w:szCs w:val="24"/>
          <w:lang w:eastAsia="es-CO"/>
        </w:rPr>
        <w:t>Ducie</w:t>
      </w:r>
      <w:proofErr w:type="spellEnd"/>
      <w:r w:rsidRPr="007D619B">
        <w:rPr>
          <w:rFonts w:ascii="Times New Roman" w:eastAsia="Times New Roman" w:hAnsi="Times New Roman" w:cs="Times New Roman"/>
          <w:sz w:val="24"/>
          <w:szCs w:val="24"/>
          <w:lang w:eastAsia="es-CO"/>
        </w:rPr>
        <w:t xml:space="preserve"> y </w:t>
      </w:r>
      <w:proofErr w:type="spellStart"/>
      <w:r w:rsidRPr="007D619B">
        <w:rPr>
          <w:rFonts w:ascii="Times New Roman" w:eastAsia="Times New Roman" w:hAnsi="Times New Roman" w:cs="Times New Roman"/>
          <w:sz w:val="24"/>
          <w:szCs w:val="24"/>
          <w:lang w:eastAsia="es-CO"/>
        </w:rPr>
        <w:t>Oeno</w:t>
      </w:r>
      <w:proofErr w:type="spellEnd"/>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17. Islas Salomón</w:t>
      </w:r>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18. Islas Vírgenes Británicas</w:t>
      </w:r>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 xml:space="preserve">19. </w:t>
      </w:r>
      <w:proofErr w:type="spellStart"/>
      <w:r w:rsidRPr="007D619B">
        <w:rPr>
          <w:rFonts w:ascii="Times New Roman" w:eastAsia="Times New Roman" w:hAnsi="Times New Roman" w:cs="Times New Roman"/>
          <w:sz w:val="24"/>
          <w:szCs w:val="24"/>
          <w:lang w:eastAsia="es-CO"/>
        </w:rPr>
        <w:t>Bailazgo</w:t>
      </w:r>
      <w:proofErr w:type="spellEnd"/>
      <w:r w:rsidRPr="007D619B">
        <w:rPr>
          <w:rFonts w:ascii="Times New Roman" w:eastAsia="Times New Roman" w:hAnsi="Times New Roman" w:cs="Times New Roman"/>
          <w:sz w:val="24"/>
          <w:szCs w:val="24"/>
          <w:lang w:eastAsia="es-CO"/>
        </w:rPr>
        <w:t xml:space="preserve"> de Jersey</w:t>
      </w:r>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 xml:space="preserve">20. </w:t>
      </w:r>
      <w:proofErr w:type="spellStart"/>
      <w:r w:rsidRPr="007D619B">
        <w:rPr>
          <w:rFonts w:ascii="Times New Roman" w:eastAsia="Times New Roman" w:hAnsi="Times New Roman" w:cs="Times New Roman"/>
          <w:sz w:val="24"/>
          <w:szCs w:val="24"/>
          <w:lang w:eastAsia="es-CO"/>
        </w:rPr>
        <w:t>Labuán</w:t>
      </w:r>
      <w:proofErr w:type="spellEnd"/>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21. Macao</w:t>
      </w:r>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22. Principado de Andorra</w:t>
      </w:r>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23. Principado de Liechtenstein</w:t>
      </w:r>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24. Principado de Mónaco</w:t>
      </w:r>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25. Reino Hachemí de Jordania</w:t>
      </w:r>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26. República Cooperativa de Guyana</w:t>
      </w:r>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27. República de Angola</w:t>
      </w:r>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28. República de Cabo Verde</w:t>
      </w:r>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29. República de Chipre</w:t>
      </w:r>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30. República de las Islas Marshall</w:t>
      </w:r>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31. República de Liberia</w:t>
      </w:r>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32. República de Maldivas</w:t>
      </w:r>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33. República de Mauricio</w:t>
      </w:r>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34. República de Nauru</w:t>
      </w:r>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35. República de Seychelles</w:t>
      </w:r>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36. República de Trinidad y Tobago</w:t>
      </w:r>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37. República de Vanuatu</w:t>
      </w:r>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lastRenderedPageBreak/>
        <w:t>38. República del Yemen</w:t>
      </w:r>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39. República Libanesa</w:t>
      </w:r>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 xml:space="preserve">40. San </w:t>
      </w:r>
      <w:proofErr w:type="spellStart"/>
      <w:r w:rsidRPr="007D619B">
        <w:rPr>
          <w:rFonts w:ascii="Times New Roman" w:eastAsia="Times New Roman" w:hAnsi="Times New Roman" w:cs="Times New Roman"/>
          <w:sz w:val="24"/>
          <w:szCs w:val="24"/>
          <w:lang w:eastAsia="es-CO"/>
        </w:rPr>
        <w:t>Kitts</w:t>
      </w:r>
      <w:proofErr w:type="spellEnd"/>
      <w:r w:rsidRPr="007D619B">
        <w:rPr>
          <w:rFonts w:ascii="Times New Roman" w:eastAsia="Times New Roman" w:hAnsi="Times New Roman" w:cs="Times New Roman"/>
          <w:sz w:val="24"/>
          <w:szCs w:val="24"/>
          <w:lang w:eastAsia="es-CO"/>
        </w:rPr>
        <w:t xml:space="preserve"> &amp; </w:t>
      </w:r>
      <w:proofErr w:type="spellStart"/>
      <w:r w:rsidRPr="007D619B">
        <w:rPr>
          <w:rFonts w:ascii="Times New Roman" w:eastAsia="Times New Roman" w:hAnsi="Times New Roman" w:cs="Times New Roman"/>
          <w:sz w:val="24"/>
          <w:szCs w:val="24"/>
          <w:lang w:eastAsia="es-CO"/>
        </w:rPr>
        <w:t>Nevis</w:t>
      </w:r>
      <w:proofErr w:type="spellEnd"/>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 xml:space="preserve">41. San Vicente y las </w:t>
      </w:r>
      <w:proofErr w:type="gramStart"/>
      <w:r w:rsidRPr="007D619B">
        <w:rPr>
          <w:rFonts w:ascii="Times New Roman" w:eastAsia="Times New Roman" w:hAnsi="Times New Roman" w:cs="Times New Roman"/>
          <w:sz w:val="24"/>
          <w:szCs w:val="24"/>
          <w:lang w:eastAsia="es-CO"/>
        </w:rPr>
        <w:t>Granadinas</w:t>
      </w:r>
      <w:proofErr w:type="gramEnd"/>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 xml:space="preserve">42. Santa Elena, Ascensión y </w:t>
      </w:r>
      <w:proofErr w:type="spellStart"/>
      <w:r w:rsidRPr="007D619B">
        <w:rPr>
          <w:rFonts w:ascii="Times New Roman" w:eastAsia="Times New Roman" w:hAnsi="Times New Roman" w:cs="Times New Roman"/>
          <w:sz w:val="24"/>
          <w:szCs w:val="24"/>
          <w:lang w:eastAsia="es-CO"/>
        </w:rPr>
        <w:t>Tristan</w:t>
      </w:r>
      <w:proofErr w:type="spellEnd"/>
      <w:r w:rsidRPr="007D619B">
        <w:rPr>
          <w:rFonts w:ascii="Times New Roman" w:eastAsia="Times New Roman" w:hAnsi="Times New Roman" w:cs="Times New Roman"/>
          <w:sz w:val="24"/>
          <w:szCs w:val="24"/>
          <w:lang w:eastAsia="es-CO"/>
        </w:rPr>
        <w:t xml:space="preserve"> de </w:t>
      </w:r>
      <w:proofErr w:type="spellStart"/>
      <w:r w:rsidRPr="007D619B">
        <w:rPr>
          <w:rFonts w:ascii="Times New Roman" w:eastAsia="Times New Roman" w:hAnsi="Times New Roman" w:cs="Times New Roman"/>
          <w:sz w:val="24"/>
          <w:szCs w:val="24"/>
          <w:lang w:eastAsia="es-CO"/>
        </w:rPr>
        <w:t>Cunha</w:t>
      </w:r>
      <w:proofErr w:type="spellEnd"/>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43. Santa Lucía</w:t>
      </w:r>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44. Sultanía de Omán</w:t>
      </w:r>
    </w:p>
    <w:p w:rsidR="00CA3D3B" w:rsidRPr="007D619B" w:rsidRDefault="00CA3D3B" w:rsidP="00CA3D3B">
      <w:pPr>
        <w:spacing w:after="0" w:line="240" w:lineRule="auto"/>
        <w:jc w:val="both"/>
        <w:rPr>
          <w:rFonts w:ascii="Times New Roman" w:eastAsia="Times New Roman" w:hAnsi="Times New Roman" w:cs="Times New Roman"/>
          <w:sz w:val="24"/>
          <w:szCs w:val="24"/>
          <w:lang w:eastAsia="es-CO"/>
        </w:rPr>
      </w:pPr>
    </w:p>
    <w:p w:rsidR="00CA3D3B" w:rsidRPr="007D619B" w:rsidRDefault="00CA3D3B" w:rsidP="00CA3D3B">
      <w:pPr>
        <w:spacing w:after="0" w:line="240" w:lineRule="auto"/>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b/>
          <w:sz w:val="24"/>
          <w:szCs w:val="24"/>
          <w:lang w:eastAsia="es-CO"/>
        </w:rPr>
        <w:t xml:space="preserve">ARTÍCULO 2°. Transitorio. </w:t>
      </w:r>
      <w:r w:rsidRPr="007D619B">
        <w:rPr>
          <w:rFonts w:ascii="Times New Roman" w:eastAsia="Times New Roman" w:hAnsi="Times New Roman" w:cs="Times New Roman"/>
          <w:sz w:val="24"/>
          <w:szCs w:val="24"/>
          <w:lang w:eastAsia="es-CO"/>
        </w:rPr>
        <w:t>Debido a que a la fecha de expedición de este Decreto, el Gobierno Nacional se encuentra adelantado los trámites tendientes a suscribir tratados o acuerdos que le permitan intercambiar efectivamente información tributaria con las jurisdicciones que se enuncian en este artículo, se excluye transitoriamente de la lista de paraísos fiscales a las siguientes jurisdicciones:</w:t>
      </w:r>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1. Barbados</w:t>
      </w:r>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2. Bermuda</w:t>
      </w:r>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3. Emiratos Árabes Unidos</w:t>
      </w:r>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4. Estado de Kuwait</w:t>
      </w:r>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5. Estado de Qatar</w:t>
      </w:r>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6. Guernesey</w:t>
      </w:r>
    </w:p>
    <w:p w:rsidR="00CA3D3B" w:rsidRPr="007D619B" w:rsidRDefault="00CA3D3B" w:rsidP="00CA3D3B">
      <w:pPr>
        <w:spacing w:after="0" w:line="240" w:lineRule="auto"/>
        <w:ind w:left="284"/>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sz w:val="24"/>
          <w:szCs w:val="24"/>
          <w:lang w:eastAsia="es-CO"/>
        </w:rPr>
        <w:t>7. República de Panamá</w:t>
      </w:r>
    </w:p>
    <w:p w:rsidR="00CA3D3B" w:rsidRPr="007D619B" w:rsidRDefault="00CA3D3B" w:rsidP="00CA3D3B">
      <w:pPr>
        <w:spacing w:after="0" w:line="240" w:lineRule="auto"/>
        <w:jc w:val="both"/>
        <w:rPr>
          <w:rFonts w:ascii="Times New Roman" w:eastAsia="Times New Roman" w:hAnsi="Times New Roman" w:cs="Times New Roman"/>
          <w:sz w:val="24"/>
          <w:szCs w:val="24"/>
          <w:lang w:eastAsia="es-CO"/>
        </w:rPr>
      </w:pPr>
    </w:p>
    <w:p w:rsidR="00CA3D3B" w:rsidRPr="007D619B" w:rsidRDefault="00CA3D3B" w:rsidP="00CA3D3B">
      <w:pPr>
        <w:spacing w:after="0" w:line="240" w:lineRule="auto"/>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b/>
          <w:sz w:val="24"/>
          <w:szCs w:val="24"/>
          <w:lang w:eastAsia="es-CO"/>
        </w:rPr>
        <w:t xml:space="preserve">ARTÍCULO 3°. </w:t>
      </w:r>
      <w:r w:rsidRPr="007D619B">
        <w:rPr>
          <w:rFonts w:ascii="Times New Roman" w:eastAsia="Times New Roman" w:hAnsi="Times New Roman" w:cs="Times New Roman"/>
          <w:sz w:val="24"/>
          <w:szCs w:val="24"/>
          <w:lang w:eastAsia="es-CO"/>
        </w:rPr>
        <w:t xml:space="preserve">Transcurrido un año desde la entrada en vigencia del presente decreto, el Gobierno Nacional revisará el listado de paraísos fiscales atendiendo a los criterios señalados en el </w:t>
      </w:r>
      <w:hyperlink r:id="rId8" w:tooltip="Estatuto Tributario CETA" w:history="1">
        <w:r w:rsidRPr="007D619B">
          <w:rPr>
            <w:rFonts w:ascii="Times New Roman" w:eastAsia="Times New Roman" w:hAnsi="Times New Roman" w:cs="Times New Roman"/>
            <w:sz w:val="24"/>
            <w:szCs w:val="24"/>
            <w:lang w:eastAsia="es-CO"/>
          </w:rPr>
          <w:t>artículo 260-7</w:t>
        </w:r>
      </w:hyperlink>
      <w:r w:rsidRPr="007D619B">
        <w:rPr>
          <w:rFonts w:ascii="Times New Roman" w:eastAsia="Times New Roman" w:hAnsi="Times New Roman" w:cs="Times New Roman"/>
          <w:sz w:val="24"/>
          <w:szCs w:val="24"/>
          <w:lang w:eastAsia="es-CO"/>
        </w:rPr>
        <w:t xml:space="preserve"> del Estatuto Tributario, en aras de determinar si excluye a alguno de los países, jurisdicciones, dominios, estados asociados o territorios mencionados en el listado o si adiciona al listado algún otro país, jurisdicción, dominio, estado asociado o territorio. Para efectos de lo dispuesto en este artículo, el Gobierno Nacional le solicitará a la Dirección de Impuestos y Aduanas Nacionales un informe anual acerca del efectivo intercambio de información tributaria o de relevancia tributaria, así como del estado de las negociaciones de tratados y acuerdos internacionales para el intercambio de dicha información, entre los países, jurisdicciones, dominios, estados asociados o territorios mencionados en el presente decreto, y el Estado Colombiano.</w:t>
      </w:r>
    </w:p>
    <w:p w:rsidR="00CA3D3B" w:rsidRPr="007D619B" w:rsidRDefault="00CA3D3B" w:rsidP="00CA3D3B">
      <w:pPr>
        <w:spacing w:after="0" w:line="240" w:lineRule="auto"/>
        <w:jc w:val="both"/>
        <w:rPr>
          <w:rFonts w:ascii="Times New Roman" w:eastAsia="Times New Roman" w:hAnsi="Times New Roman" w:cs="Times New Roman"/>
          <w:sz w:val="24"/>
          <w:szCs w:val="24"/>
          <w:lang w:eastAsia="es-CO"/>
        </w:rPr>
      </w:pPr>
    </w:p>
    <w:p w:rsidR="00CA3D3B" w:rsidRPr="007D619B" w:rsidRDefault="00CA3D3B" w:rsidP="00CA3D3B">
      <w:pPr>
        <w:spacing w:after="0" w:line="240" w:lineRule="auto"/>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b/>
          <w:sz w:val="24"/>
          <w:szCs w:val="24"/>
          <w:lang w:eastAsia="es-CO"/>
        </w:rPr>
        <w:t xml:space="preserve">Parágrafo Primero. </w:t>
      </w:r>
      <w:r w:rsidRPr="007D619B">
        <w:rPr>
          <w:rFonts w:ascii="Times New Roman" w:eastAsia="Times New Roman" w:hAnsi="Times New Roman" w:cs="Times New Roman"/>
          <w:sz w:val="24"/>
          <w:szCs w:val="24"/>
          <w:lang w:eastAsia="es-CO"/>
        </w:rPr>
        <w:t>El Gobierno Nacional deberá adelantar anualmente la revisión del listado de paraísos fiscales en los términos del inciso primero de este artículo.</w:t>
      </w:r>
    </w:p>
    <w:p w:rsidR="00CA3D3B" w:rsidRPr="007D619B" w:rsidRDefault="00CA3D3B" w:rsidP="00CA3D3B">
      <w:pPr>
        <w:spacing w:after="0" w:line="240" w:lineRule="auto"/>
        <w:jc w:val="both"/>
        <w:rPr>
          <w:rFonts w:ascii="Times New Roman" w:eastAsia="Times New Roman" w:hAnsi="Times New Roman" w:cs="Times New Roman"/>
          <w:sz w:val="24"/>
          <w:szCs w:val="24"/>
          <w:lang w:eastAsia="es-CO"/>
        </w:rPr>
      </w:pPr>
    </w:p>
    <w:p w:rsidR="00CA3D3B" w:rsidRPr="007D619B" w:rsidRDefault="00CA3D3B" w:rsidP="00CA3D3B">
      <w:pPr>
        <w:spacing w:after="0" w:line="240" w:lineRule="auto"/>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b/>
          <w:sz w:val="24"/>
          <w:szCs w:val="24"/>
          <w:lang w:eastAsia="es-CO"/>
        </w:rPr>
        <w:t xml:space="preserve">Parágrafo Segundo Transitorio. </w:t>
      </w:r>
      <w:r w:rsidRPr="007D619B">
        <w:rPr>
          <w:rFonts w:ascii="Times New Roman" w:eastAsia="Times New Roman" w:hAnsi="Times New Roman" w:cs="Times New Roman"/>
          <w:sz w:val="24"/>
          <w:szCs w:val="24"/>
          <w:lang w:eastAsia="es-CO"/>
        </w:rPr>
        <w:t>Salvo que dentro del procedimiento de revisión al que se refiere el inciso primero de este artículo se comprobare que las jurisdicciones mencionadas en el artículo 2° suscribieron con la República de Colombia un tratado o un acuerdo internacional que permita el efectivo intercambio de información tributaria con ellas, dichas jurisdicciones se entenderán incluidas en la lista de paraísos fiscales. Para los efectos de este artículo, el Gobierno Nacional certificará las jurisdicciones que han suscrito un tratado o un acuerdo internacional que permita el efectivo intercambio de información tributaria con Colombia.</w:t>
      </w:r>
    </w:p>
    <w:p w:rsidR="00CA3D3B" w:rsidRPr="007D619B" w:rsidRDefault="00CA3D3B" w:rsidP="00CA3D3B">
      <w:pPr>
        <w:spacing w:after="0" w:line="240" w:lineRule="auto"/>
        <w:jc w:val="both"/>
        <w:rPr>
          <w:rFonts w:ascii="Times New Roman" w:eastAsia="Times New Roman" w:hAnsi="Times New Roman" w:cs="Times New Roman"/>
          <w:sz w:val="24"/>
          <w:szCs w:val="24"/>
          <w:lang w:eastAsia="es-CO"/>
        </w:rPr>
      </w:pPr>
    </w:p>
    <w:p w:rsidR="00CA3D3B" w:rsidRPr="007D619B" w:rsidRDefault="00CA3D3B" w:rsidP="00CA3D3B">
      <w:pPr>
        <w:spacing w:after="0" w:line="240" w:lineRule="auto"/>
        <w:jc w:val="both"/>
        <w:rPr>
          <w:rFonts w:ascii="Times New Roman" w:eastAsia="Times New Roman" w:hAnsi="Times New Roman" w:cs="Times New Roman"/>
          <w:sz w:val="24"/>
          <w:szCs w:val="24"/>
          <w:lang w:eastAsia="es-CO"/>
        </w:rPr>
      </w:pPr>
      <w:r w:rsidRPr="007D619B">
        <w:rPr>
          <w:rFonts w:ascii="Times New Roman" w:eastAsia="Times New Roman" w:hAnsi="Times New Roman" w:cs="Times New Roman"/>
          <w:b/>
          <w:sz w:val="24"/>
          <w:szCs w:val="24"/>
          <w:lang w:eastAsia="es-CO"/>
        </w:rPr>
        <w:lastRenderedPageBreak/>
        <w:t xml:space="preserve">ARTÍCULO 4°. Vigencia. </w:t>
      </w:r>
      <w:r w:rsidRPr="007D619B">
        <w:rPr>
          <w:rFonts w:ascii="Times New Roman" w:eastAsia="Times New Roman" w:hAnsi="Times New Roman" w:cs="Times New Roman"/>
          <w:sz w:val="24"/>
          <w:szCs w:val="24"/>
          <w:lang w:eastAsia="es-CO"/>
        </w:rPr>
        <w:t>El presente Decreto rige a partir de la fecha de su publicación y, de acuerdo con lo establecido en el artículo 338 de la Constitución Política, no podrá aplicarse sino a partir del período fiscal siguiente con relación a los aspectos que regulen tributos cuya base sea el resultado de hechos ocurridos durante un período determinado.</w:t>
      </w:r>
    </w:p>
    <w:p w:rsidR="00CA3D3B" w:rsidRPr="007D619B" w:rsidRDefault="00D43DEE" w:rsidP="00CA3D3B">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_________________________________________________________________________</w:t>
      </w:r>
      <w:bookmarkStart w:id="0" w:name="_GoBack"/>
      <w:bookmarkEnd w:id="0"/>
    </w:p>
    <w:sectPr w:rsidR="00CA3D3B" w:rsidRPr="007D61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3B"/>
    <w:rsid w:val="002C3A90"/>
    <w:rsid w:val="007D619B"/>
    <w:rsid w:val="00CA3D3B"/>
    <w:rsid w:val="00D43D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10886" TargetMode="External"/><Relationship Id="rId3" Type="http://schemas.openxmlformats.org/officeDocument/2006/relationships/settings" Target="settings.xml"/><Relationship Id="rId7" Type="http://schemas.openxmlformats.org/officeDocument/2006/relationships/hyperlink" Target="http://www.ceta.org.co/html/vista_de_un_articulo.asp?Norma=1088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10886" TargetMode="External"/><Relationship Id="rId5" Type="http://schemas.openxmlformats.org/officeDocument/2006/relationships/hyperlink" Target="http://www.ceta.org.co/html/vista_de_un_articulo.asp?Norma=1088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1135</Words>
  <Characters>6247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4</cp:revision>
  <dcterms:created xsi:type="dcterms:W3CDTF">2013-10-09T14:23:00Z</dcterms:created>
  <dcterms:modified xsi:type="dcterms:W3CDTF">2013-10-20T15:16:00Z</dcterms:modified>
</cp:coreProperties>
</file>